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450E28" w:rsidRPr="00450E28" w:rsidRDefault="00450E28" w:rsidP="00450E28"/>
    <w:p w:rsidR="00450E28" w:rsidRDefault="00450E28" w:rsidP="00450E2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Inclusion and Equality Policy</w:t>
      </w:r>
    </w:p>
    <w:p w:rsidR="00450E28" w:rsidRDefault="00450E28" w:rsidP="00450E28">
      <w:pPr>
        <w:autoSpaceDE w:val="0"/>
        <w:autoSpaceDN w:val="0"/>
        <w:adjustRightInd w:val="0"/>
        <w:jc w:val="both"/>
        <w:rPr>
          <w:rFonts w:ascii="Arial" w:hAnsi="Arial" w:cs="Arial"/>
          <w:i/>
          <w:iCs/>
          <w:color w:val="000000"/>
          <w:sz w:val="20"/>
          <w:szCs w:val="20"/>
        </w:rPr>
      </w:pPr>
    </w:p>
    <w:tbl>
      <w:tblPr>
        <w:tblW w:w="0" w:type="auto"/>
        <w:tblInd w:w="2586"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450E28" w:rsidTr="00450E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450E28" w:rsidTr="00450E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3.66</w:t>
            </w:r>
          </w:p>
        </w:tc>
      </w:tr>
    </w:tbl>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1.1 Statement of intent</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The nursery takes great care to treat each individual as a person in their own right, with equal rights and responsibilities to any other individual, whether they are an adult or a child. The nursery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A commitment to implementing our inclusion and equality policy will form part of each employee’s job description. Should anyone believe that this policy is not being upheld, it is their duty to report the matter to the attention of the Nursery </w:t>
      </w:r>
      <w:proofErr w:type="gramStart"/>
      <w:r>
        <w:rPr>
          <w:rFonts w:ascii="Arial" w:hAnsi="Arial" w:cs="Arial"/>
          <w:color w:val="000000"/>
        </w:rPr>
        <w:t>Manager  at</w:t>
      </w:r>
      <w:proofErr w:type="gramEnd"/>
      <w:r>
        <w:rPr>
          <w:rFonts w:ascii="Arial" w:hAnsi="Arial" w:cs="Arial"/>
          <w:color w:val="000000"/>
        </w:rPr>
        <w:t xml:space="preserve"> the earliest opportunity. Appropriate steps will then be taken to investigate the matter and if such concerns are well-founded, disciplinary action will be invoked under the nursery’s disciplinary policy.</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1.2 The legal framework for this policy is based on:</w:t>
      </w:r>
    </w:p>
    <w:p w:rsidR="00450E28" w:rsidRDefault="00450E28" w:rsidP="00450E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Equality Act 2010</w:t>
      </w:r>
    </w:p>
    <w:p w:rsidR="00450E28" w:rsidRDefault="00450E28" w:rsidP="00450E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Act 2004</w:t>
      </w:r>
    </w:p>
    <w:p w:rsidR="00450E28" w:rsidRDefault="00450E28" w:rsidP="00450E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Care Standards Act 2002</w:t>
      </w:r>
    </w:p>
    <w:p w:rsidR="00450E28" w:rsidRDefault="00450E28" w:rsidP="00450E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Childcare Act 2006</w:t>
      </w:r>
    </w:p>
    <w:p w:rsidR="00450E28" w:rsidRDefault="00450E28" w:rsidP="00450E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Special Educational Needs and Disability Act 2001.</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1.3 The nursery and staff are committed to:</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Providing a childcare place, wherever possible, for children who may have learning difficulties and/or disabilities or are deemed disadvantaged according to their individual circumstances, and the nursery’s ability to provide the necessary standard of care</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Making reasonable adjustments for children with special educational needs and disabilities </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Providing a secure environment in which all our children can flourish and all contributions are valued</w:t>
      </w:r>
    </w:p>
    <w:p w:rsidR="00450E28" w:rsidRDefault="00450E28" w:rsidP="00450E28">
      <w:pPr>
        <w:tabs>
          <w:tab w:val="left" w:pos="360"/>
          <w:tab w:val="left" w:pos="720"/>
        </w:tabs>
        <w:autoSpaceDE w:val="0"/>
        <w:autoSpaceDN w:val="0"/>
        <w:adjustRightInd w:val="0"/>
        <w:ind w:left="720"/>
        <w:jc w:val="both"/>
        <w:rPr>
          <w:rFonts w:ascii="Arial" w:hAnsi="Arial" w:cs="Arial"/>
          <w:color w:val="000000"/>
        </w:rPr>
      </w:pPr>
    </w:p>
    <w:p w:rsidR="00450E28" w:rsidRPr="00450E28" w:rsidRDefault="00450E28" w:rsidP="00450E28">
      <w:pPr>
        <w:tabs>
          <w:tab w:val="left" w:pos="360"/>
          <w:tab w:val="left" w:pos="720"/>
        </w:tabs>
        <w:autoSpaceDE w:val="0"/>
        <w:autoSpaceDN w:val="0"/>
        <w:adjustRightInd w:val="0"/>
        <w:ind w:left="720"/>
        <w:jc w:val="both"/>
        <w:rPr>
          <w:rFonts w:ascii="Arial" w:hAnsi="Arial" w:cs="Arial"/>
          <w:color w:val="000000"/>
        </w:rPr>
      </w:pPr>
    </w:p>
    <w:p w:rsidR="00450E28" w:rsidRP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sidRPr="00450E28">
        <w:rPr>
          <w:rFonts w:ascii="Arial" w:hAnsi="Arial" w:cs="Arial"/>
          <w:color w:val="000000"/>
        </w:rPr>
        <w:t>Including and valuing the contribution of all families to our understanding of equality, inclusion and diversity</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Providing positive non-stereotypical information </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Continually improving our knowledge and understanding of issues of equality, inclusion and diversity</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Regularly reviewing, monitoring and evaluating the effectiveness of inclusive practices to ensure they promote and value diversity and difference and that the policy is effective and practices are non-discriminatory</w:t>
      </w:r>
    </w:p>
    <w:p w:rsidR="00450E28" w:rsidRDefault="00450E28" w:rsidP="00450E2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1.4 Admissions/service provision</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The nursery is accessible to all children and families in the local community and further afield through a comprehensive and inclusive admissions policy.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The nursery will strive to ensure that all services and projects are accessible and relevant to all groups and individuals in the community within targeted age groups.</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1.5 Recruitment</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All members of the selection group will be committed to the inclusive practice set out in this policy and will have received appropriate training in this regard.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Application forms will not include questions that potentially discriminate on the grounds specified in the statement of intent.</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1.6 Staff</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It is the policy of Muddy Boots Nursery School LTD.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Staff will follow the whistleblowing policy where applicable to report any discriminatory behaviours observed.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1.7 Training</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The nursery recognises the importance of training as a key factor in the implementation of an effective inclusion and equality policy. All new staff receive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induction training including specific reference to the inclusion and equality policy. The nursery will strive towards the provision of inclusion, equality and diversity training for all staff on an annual basis.</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1.8 Early learning framework</w:t>
      </w: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Early learning opportunities offered in the nursery encourage children to develop positive attitudes to people who are different from them. It encourages children to empathise with others and to begin to develop the skills of critical thinking.</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1.9 We do this by:</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Making children feel valued and good about themselves</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that all children have equal access to early learning and play opportunities</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Reflecting the widest possible range of communities in the choice of resources</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Avoiding stereotypical or derogatory images in the selection of materials</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Acknowledging and celebrating a wide range of religions, beliefs and festivals</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Creating an environment of mutual respect and empathy</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Helping children to understand that discriminatory behaviour and remarks are unacceptable</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Ensuring that all early learning opportunities offered are inclusive of children with learning difficulties and/or disabilities and children from disadvantaged backgrounds </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that children whose first language is not English have full access to early learning opportunities and are supported in their learning</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Working in partnership with all families to ensure they understand the policy and challenge any discriminatory comments made</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the medical, cultural and dietary needs of children are met</w:t>
      </w:r>
    </w:p>
    <w:p w:rsidR="00450E28" w:rsidRDefault="00450E28" w:rsidP="00450E2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Helping children to learn about a range of food and cultural approaches to meal times and to respect the differences among them.</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b/>
          <w:bCs/>
          <w:color w:val="000000"/>
        </w:rPr>
      </w:pPr>
      <w:r>
        <w:rPr>
          <w:rFonts w:ascii="Arial" w:hAnsi="Arial" w:cs="Arial"/>
          <w:b/>
          <w:bCs/>
          <w:color w:val="000000"/>
        </w:rPr>
        <w:t xml:space="preserve">2.0 Information </w:t>
      </w:r>
    </w:p>
    <w:p w:rsidR="00450E28" w:rsidRDefault="00450E28" w:rsidP="00450E28">
      <w:pPr>
        <w:autoSpaceDE w:val="0"/>
        <w:autoSpaceDN w:val="0"/>
        <w:adjustRightInd w:val="0"/>
        <w:jc w:val="both"/>
        <w:rPr>
          <w:rFonts w:ascii="Arial" w:hAnsi="Arial" w:cs="Arial"/>
          <w:color w:val="000000"/>
        </w:rPr>
      </w:pPr>
    </w:p>
    <w:p w:rsidR="00450E28" w:rsidRDefault="00450E28" w:rsidP="00450E28">
      <w:pPr>
        <w:autoSpaceDE w:val="0"/>
        <w:autoSpaceDN w:val="0"/>
        <w:adjustRightInd w:val="0"/>
        <w:jc w:val="both"/>
        <w:rPr>
          <w:rFonts w:ascii="Arial" w:hAnsi="Arial" w:cs="Arial"/>
          <w:color w:val="000000"/>
        </w:rPr>
      </w:pPr>
      <w:r>
        <w:rPr>
          <w:rFonts w:ascii="Arial" w:hAnsi="Arial" w:cs="Arial"/>
          <w:color w:val="000000"/>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450E28" w:rsidRDefault="00450E28" w:rsidP="00450E2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450E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450E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50E28" w:rsidRDefault="00450E2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50E28" w:rsidRDefault="00450E2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50E28" w:rsidRDefault="0045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450E28" w:rsidRDefault="00450E2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450E28" w:rsidRDefault="00450E28" w:rsidP="00450E28">
      <w:pPr>
        <w:autoSpaceDE w:val="0"/>
        <w:autoSpaceDN w:val="0"/>
        <w:adjustRightInd w:val="0"/>
        <w:jc w:val="both"/>
        <w:rPr>
          <w:rFonts w:ascii="Arial" w:hAnsi="Arial" w:cs="Arial"/>
          <w:color w:val="000000"/>
        </w:rPr>
      </w:pPr>
    </w:p>
    <w:p w:rsidR="00450E28" w:rsidRPr="00450E28" w:rsidRDefault="00450E28" w:rsidP="00450E28">
      <w:pPr>
        <w:tabs>
          <w:tab w:val="left" w:pos="3866"/>
        </w:tabs>
      </w:pPr>
    </w:p>
    <w:sectPr w:rsidR="00450E28" w:rsidRPr="00450E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6EE" w:rsidRDefault="00F406EE" w:rsidP="00450E28">
      <w:r>
        <w:separator/>
      </w:r>
    </w:p>
  </w:endnote>
  <w:endnote w:type="continuationSeparator" w:id="0">
    <w:p w:rsidR="00F406EE" w:rsidRDefault="00F406EE" w:rsidP="0045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6EE" w:rsidRDefault="00F406EE" w:rsidP="00450E28">
      <w:r>
        <w:separator/>
      </w:r>
    </w:p>
  </w:footnote>
  <w:footnote w:type="continuationSeparator" w:id="0">
    <w:p w:rsidR="00F406EE" w:rsidRDefault="00F406EE" w:rsidP="0045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E28" w:rsidRDefault="00450E28">
    <w:pPr>
      <w:pStyle w:val="Header"/>
    </w:pPr>
    <w:r w:rsidRPr="00450E28">
      <w:drawing>
        <wp:anchor distT="0" distB="0" distL="114300" distR="114300" simplePos="0" relativeHeight="251658240" behindDoc="0" locked="0" layoutInCell="1" allowOverlap="1" wp14:anchorId="3DA41805">
          <wp:simplePos x="0" y="0"/>
          <wp:positionH relativeFrom="column">
            <wp:posOffset>2059200</wp:posOffset>
          </wp:positionH>
          <wp:positionV relativeFrom="paragraph">
            <wp:posOffset>-309600</wp:posOffset>
          </wp:positionV>
          <wp:extent cx="795644" cy="972244"/>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5644" cy="9722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33061869">
    <w:abstractNumId w:val="0"/>
  </w:num>
  <w:num w:numId="2" w16cid:durableId="276256400">
    <w:abstractNumId w:val="1"/>
  </w:num>
  <w:num w:numId="3" w16cid:durableId="740566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28"/>
    <w:rsid w:val="003C3ED8"/>
    <w:rsid w:val="00450E28"/>
    <w:rsid w:val="00713C56"/>
    <w:rsid w:val="008B3FDE"/>
    <w:rsid w:val="00F4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C749"/>
  <w15:chartTrackingRefBased/>
  <w15:docId w15:val="{5F822B36-A8CB-A943-906D-460DC028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28"/>
    <w:pPr>
      <w:tabs>
        <w:tab w:val="center" w:pos="4513"/>
        <w:tab w:val="right" w:pos="9026"/>
      </w:tabs>
    </w:pPr>
  </w:style>
  <w:style w:type="character" w:customStyle="1" w:styleId="HeaderChar">
    <w:name w:val="Header Char"/>
    <w:basedOn w:val="DefaultParagraphFont"/>
    <w:link w:val="Header"/>
    <w:uiPriority w:val="99"/>
    <w:rsid w:val="00450E28"/>
  </w:style>
  <w:style w:type="paragraph" w:styleId="Footer">
    <w:name w:val="footer"/>
    <w:basedOn w:val="Normal"/>
    <w:link w:val="FooterChar"/>
    <w:uiPriority w:val="99"/>
    <w:unhideWhenUsed/>
    <w:rsid w:val="00450E28"/>
    <w:pPr>
      <w:tabs>
        <w:tab w:val="center" w:pos="4513"/>
        <w:tab w:val="right" w:pos="9026"/>
      </w:tabs>
    </w:pPr>
  </w:style>
  <w:style w:type="character" w:customStyle="1" w:styleId="FooterChar">
    <w:name w:val="Footer Char"/>
    <w:basedOn w:val="DefaultParagraphFont"/>
    <w:link w:val="Footer"/>
    <w:uiPriority w:val="99"/>
    <w:rsid w:val="0045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2022-09-07T08:53:00Z</dcterms:created>
  <dcterms:modified xsi:type="dcterms:W3CDTF">2022-09-07T08:55:00Z</dcterms:modified>
</cp:coreProperties>
</file>