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DF3" w:rsidRDefault="00984DF3" w:rsidP="00984DF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Confidentiality Policy</w:t>
      </w:r>
    </w:p>
    <w:p w:rsidR="00984DF3" w:rsidRDefault="00984DF3" w:rsidP="00984DF3">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984DF3" w:rsidTr="00984DF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984DF3" w:rsidTr="00984DF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3.68</w:t>
            </w:r>
          </w:p>
        </w:tc>
      </w:tr>
    </w:tbl>
    <w:p w:rsidR="00984DF3" w:rsidRDefault="00984DF3" w:rsidP="00984DF3">
      <w:pPr>
        <w:autoSpaceDE w:val="0"/>
        <w:autoSpaceDN w:val="0"/>
        <w:adjustRightInd w:val="0"/>
        <w:jc w:val="both"/>
        <w:rPr>
          <w:rFonts w:ascii="Arial" w:hAnsi="Arial" w:cs="Arial"/>
          <w:color w:val="000000"/>
        </w:rPr>
      </w:pPr>
    </w:p>
    <w:p w:rsidR="00984DF3" w:rsidRDefault="00984DF3" w:rsidP="00984DF3">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Working closely with children and their families may mean we are subject to sensitive/confidential information. It is a legal requirement for the nursery to hold certain information about registered children and their families and the staff working at the nursery. This information is used to meet children’s needs, for registers, invoices and emergency contacts. However, all records will be stored in a locked cabinet in line with Data Protection registration and any information shared with the staff team will be treated in confidence. </w:t>
      </w:r>
    </w:p>
    <w:p w:rsidR="00984DF3" w:rsidRDefault="00984DF3" w:rsidP="00984DF3">
      <w:pPr>
        <w:autoSpaceDE w:val="0"/>
        <w:autoSpaceDN w:val="0"/>
        <w:adjustRightInd w:val="0"/>
        <w:jc w:val="both"/>
        <w:rPr>
          <w:rFonts w:ascii="Arial" w:hAnsi="Arial" w:cs="Arial"/>
          <w:color w:val="000000"/>
        </w:rPr>
      </w:pPr>
    </w:p>
    <w:p w:rsidR="00984DF3" w:rsidRDefault="00984DF3" w:rsidP="00984DF3">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It is our intention to respect the privacy of children and their families and we will do so by:</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Storing confidential records in a locked filing cabinet</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Students on placement in the nursery are advised of our confidentiality policy and required to respect it</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that all staff, volunteers and students are aware that this information is confidential and only for use within the nursery and to support the child’s best interests with parental permission</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all staff are aware that this information is confidential and only for use within the nursery setting. If any of this information is requested for whatever reason, the parent’s permission will always be sought other than in the circumstances above</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staff do not discuss personal information given by parents with other members of staff, except where it affects planning for the child's needs</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Ensuring staff, students and volunteers are aware of and follow our social networking policy in relation to confidentiality </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Ensuring issues concerning the employment of staff remain confidential to the people directly involved with making personnel decisions</w:t>
      </w:r>
    </w:p>
    <w:p w:rsidR="00984DF3" w:rsidRDefault="00984DF3" w:rsidP="00984DF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Ensuring any concerns/evidence relating to a child's personal safety are kept in a secure, confidential file and are shared with as few people as possible on a ‘need-to-know’ basis. If, however, a child is considered at risk, our safeguarding policy will override confidentiality. </w:t>
      </w:r>
    </w:p>
    <w:p w:rsidR="00984DF3" w:rsidRDefault="00984DF3" w:rsidP="00984DF3">
      <w:pPr>
        <w:autoSpaceDE w:val="0"/>
        <w:autoSpaceDN w:val="0"/>
        <w:adjustRightInd w:val="0"/>
        <w:jc w:val="both"/>
        <w:rPr>
          <w:rFonts w:ascii="Arial" w:hAnsi="Arial" w:cs="Arial"/>
          <w:color w:val="000000"/>
        </w:rPr>
      </w:pPr>
    </w:p>
    <w:p w:rsidR="00984DF3" w:rsidRDefault="00984DF3" w:rsidP="00984DF3">
      <w:pPr>
        <w:autoSpaceDE w:val="0"/>
        <w:autoSpaceDN w:val="0"/>
        <w:adjustRightInd w:val="0"/>
        <w:jc w:val="both"/>
        <w:rPr>
          <w:rFonts w:ascii="Arial" w:hAnsi="Arial" w:cs="Arial"/>
          <w:color w:val="000000"/>
        </w:rPr>
      </w:pPr>
      <w:r>
        <w:rPr>
          <w:rFonts w:ascii="Arial" w:hAnsi="Arial" w:cs="Arial"/>
          <w:color w:val="000000"/>
        </w:rPr>
        <w:t>All the undertakings above are subject to the paramount commitment of the nursery, which is to the safety and well-being of the child.</w:t>
      </w:r>
    </w:p>
    <w:p w:rsidR="00984DF3" w:rsidRDefault="00984DF3" w:rsidP="00984DF3">
      <w:pPr>
        <w:autoSpaceDE w:val="0"/>
        <w:autoSpaceDN w:val="0"/>
        <w:adjustRightInd w:val="0"/>
        <w:jc w:val="both"/>
        <w:rPr>
          <w:rFonts w:ascii="Arial" w:hAnsi="Arial" w:cs="Arial"/>
          <w:color w:val="000000"/>
        </w:rPr>
      </w:pPr>
    </w:p>
    <w:p w:rsidR="00984DF3" w:rsidRDefault="00984DF3" w:rsidP="00984DF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984DF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rPr>
                <w:rFonts w:ascii="Helvetica" w:hAnsi="Helvetica" w:cs="Helvetica"/>
              </w:rPr>
            </w:pPr>
            <w:r>
              <w:rPr>
                <w:rFonts w:ascii="Arial" w:hAnsi="Arial" w:cs="Arial"/>
                <w:b/>
                <w:bCs/>
                <w:color w:val="000000"/>
                <w:sz w:val="20"/>
                <w:szCs w:val="20"/>
              </w:rPr>
              <w:lastRenderedPageBreak/>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984DF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4DF3" w:rsidRDefault="00984DF3">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84DF3" w:rsidRDefault="00984DF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84DF3" w:rsidRDefault="00984DF3">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9BB" w:rsidRDefault="009959BB" w:rsidP="00984DF3">
      <w:r>
        <w:separator/>
      </w:r>
    </w:p>
  </w:endnote>
  <w:endnote w:type="continuationSeparator" w:id="0">
    <w:p w:rsidR="009959BB" w:rsidRDefault="009959BB" w:rsidP="0098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9BB" w:rsidRDefault="009959BB" w:rsidP="00984DF3">
      <w:r>
        <w:separator/>
      </w:r>
    </w:p>
  </w:footnote>
  <w:footnote w:type="continuationSeparator" w:id="0">
    <w:p w:rsidR="009959BB" w:rsidRDefault="009959BB" w:rsidP="0098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DF3" w:rsidRDefault="00984DF3">
    <w:pPr>
      <w:pStyle w:val="Header"/>
    </w:pPr>
    <w:r w:rsidRPr="00984DF3">
      <w:drawing>
        <wp:anchor distT="0" distB="0" distL="114300" distR="114300" simplePos="0" relativeHeight="251658240" behindDoc="0" locked="0" layoutInCell="1" allowOverlap="1" wp14:anchorId="6A91F755">
          <wp:simplePos x="0" y="0"/>
          <wp:positionH relativeFrom="column">
            <wp:posOffset>2365955</wp:posOffset>
          </wp:positionH>
          <wp:positionV relativeFrom="paragraph">
            <wp:posOffset>-356605</wp:posOffset>
          </wp:positionV>
          <wp:extent cx="657860" cy="8039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7860" cy="803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2847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3"/>
    <w:rsid w:val="003C3ED8"/>
    <w:rsid w:val="00713C56"/>
    <w:rsid w:val="008B3FDE"/>
    <w:rsid w:val="00984DF3"/>
    <w:rsid w:val="0099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D14D5"/>
  <w15:chartTrackingRefBased/>
  <w15:docId w15:val="{C8FFCCA8-63E9-CB44-B9F4-FABF917E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DF3"/>
    <w:pPr>
      <w:tabs>
        <w:tab w:val="center" w:pos="4513"/>
        <w:tab w:val="right" w:pos="9026"/>
      </w:tabs>
    </w:pPr>
  </w:style>
  <w:style w:type="character" w:customStyle="1" w:styleId="HeaderChar">
    <w:name w:val="Header Char"/>
    <w:basedOn w:val="DefaultParagraphFont"/>
    <w:link w:val="Header"/>
    <w:uiPriority w:val="99"/>
    <w:rsid w:val="00984DF3"/>
  </w:style>
  <w:style w:type="paragraph" w:styleId="Footer">
    <w:name w:val="footer"/>
    <w:basedOn w:val="Normal"/>
    <w:link w:val="FooterChar"/>
    <w:uiPriority w:val="99"/>
    <w:unhideWhenUsed/>
    <w:rsid w:val="00984DF3"/>
    <w:pPr>
      <w:tabs>
        <w:tab w:val="center" w:pos="4513"/>
        <w:tab w:val="right" w:pos="9026"/>
      </w:tabs>
    </w:pPr>
  </w:style>
  <w:style w:type="character" w:customStyle="1" w:styleId="FooterChar">
    <w:name w:val="Footer Char"/>
    <w:basedOn w:val="DefaultParagraphFont"/>
    <w:link w:val="Footer"/>
    <w:uiPriority w:val="99"/>
    <w:rsid w:val="0098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2022-09-07T11:01:00Z</dcterms:created>
  <dcterms:modified xsi:type="dcterms:W3CDTF">2022-09-07T11:02:00Z</dcterms:modified>
</cp:coreProperties>
</file>